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592"/>
        <w:gridCol w:w="1308"/>
        <w:gridCol w:w="965"/>
        <w:gridCol w:w="1486"/>
        <w:gridCol w:w="3081"/>
        <w:gridCol w:w="2052"/>
      </w:tblGrid>
      <w:tr w:rsidR="00030A18" w:rsidRPr="007F72CA" w:rsidTr="00E46086">
        <w:tc>
          <w:tcPr>
            <w:tcW w:w="1718" w:type="dxa"/>
          </w:tcPr>
          <w:p w:rsidR="00030A18" w:rsidRPr="007F72CA" w:rsidRDefault="00030A18" w:rsidP="00E46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C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08" w:type="dxa"/>
          </w:tcPr>
          <w:p w:rsidR="00030A18" w:rsidRPr="007F72CA" w:rsidRDefault="00030A18" w:rsidP="00E46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C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65" w:type="dxa"/>
          </w:tcPr>
          <w:p w:rsidR="00030A18" w:rsidRPr="007F72CA" w:rsidRDefault="00030A18" w:rsidP="00E46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C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27" w:type="dxa"/>
          </w:tcPr>
          <w:p w:rsidR="00030A18" w:rsidRPr="007F72CA" w:rsidRDefault="00030A18" w:rsidP="00E46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C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62" w:type="dxa"/>
          </w:tcPr>
          <w:p w:rsidR="00030A18" w:rsidRPr="007F72CA" w:rsidRDefault="00030A18" w:rsidP="00E46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C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классной работы</w:t>
            </w:r>
          </w:p>
        </w:tc>
        <w:tc>
          <w:tcPr>
            <w:tcW w:w="2404" w:type="dxa"/>
          </w:tcPr>
          <w:p w:rsidR="00030A18" w:rsidRPr="007F72CA" w:rsidRDefault="00030A18" w:rsidP="00E46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C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домашней работы</w:t>
            </w:r>
          </w:p>
        </w:tc>
      </w:tr>
      <w:tr w:rsidR="00030A18" w:rsidRPr="009379C5" w:rsidTr="00E46086">
        <w:tc>
          <w:tcPr>
            <w:tcW w:w="1718" w:type="dxa"/>
          </w:tcPr>
          <w:p w:rsidR="00030A18" w:rsidRPr="00073A6A" w:rsidRDefault="00030A18" w:rsidP="00E46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1308" w:type="dxa"/>
          </w:tcPr>
          <w:p w:rsidR="00030A18" w:rsidRPr="00073A6A" w:rsidRDefault="00030A18" w:rsidP="00E46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A6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65" w:type="dxa"/>
          </w:tcPr>
          <w:p w:rsidR="00030A18" w:rsidRPr="00073A6A" w:rsidRDefault="00030A18" w:rsidP="00E4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6A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727" w:type="dxa"/>
          </w:tcPr>
          <w:p w:rsidR="00030A18" w:rsidRPr="00B27F04" w:rsidRDefault="00030A18" w:rsidP="00E46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мюзикл?</w:t>
            </w:r>
          </w:p>
        </w:tc>
        <w:tc>
          <w:tcPr>
            <w:tcW w:w="2362" w:type="dxa"/>
          </w:tcPr>
          <w:p w:rsidR="00030A18" w:rsidRPr="009379C5" w:rsidRDefault="00030A18" w:rsidP="00E46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презентацию и законспектировать.</w:t>
            </w:r>
          </w:p>
          <w:p w:rsidR="00030A18" w:rsidRPr="00030A18" w:rsidRDefault="00030A18" w:rsidP="00E46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18">
              <w:rPr>
                <w:rFonts w:ascii="Times New Roman" w:hAnsi="Times New Roman" w:cs="Times New Roman"/>
                <w:sz w:val="28"/>
                <w:szCs w:val="28"/>
              </w:rPr>
              <w:t>2.Слушание:</w:t>
            </w:r>
          </w:p>
          <w:p w:rsidR="00030A18" w:rsidRPr="00030A18" w:rsidRDefault="00030A18" w:rsidP="00E46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18">
              <w:rPr>
                <w:rFonts w:ascii="Times New Roman" w:hAnsi="Times New Roman" w:cs="Times New Roman"/>
                <w:sz w:val="28"/>
                <w:szCs w:val="28"/>
              </w:rPr>
              <w:t>Р.РОДЖЕРС.МЮЗИКЛ «ЗВУКИ МУЗЫКИ».</w:t>
            </w:r>
          </w:p>
        </w:tc>
        <w:tc>
          <w:tcPr>
            <w:tcW w:w="2404" w:type="dxa"/>
          </w:tcPr>
          <w:p w:rsidR="00030A18" w:rsidRPr="009379C5" w:rsidRDefault="00030A18" w:rsidP="00E46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определение «Что такое мюзикл?»</w:t>
            </w:r>
          </w:p>
        </w:tc>
      </w:tr>
    </w:tbl>
    <w:p w:rsidR="006F2B68" w:rsidRDefault="006F2B68"/>
    <w:p w:rsidR="00030A18" w:rsidRDefault="00030A18"/>
    <w:p w:rsidR="00030A18" w:rsidRPr="00030A18" w:rsidRDefault="00030A18" w:rsidP="00030A18">
      <w:pPr>
        <w:pStyle w:val="a4"/>
        <w:numPr>
          <w:ilvl w:val="0"/>
          <w:numId w:val="1"/>
        </w:numPr>
        <w:rPr>
          <w:sz w:val="28"/>
          <w:szCs w:val="28"/>
        </w:rPr>
      </w:pPr>
      <w:hyperlink r:id="rId5" w:history="1">
        <w:r w:rsidRPr="00030A18">
          <w:rPr>
            <w:rStyle w:val="a5"/>
            <w:sz w:val="28"/>
            <w:szCs w:val="28"/>
          </w:rPr>
          <w:t>https://infourok.ru/prezentaciya-k-uroku-muziki-chto-takoe-myuzikl-klass-3568267.html</w:t>
        </w:r>
      </w:hyperlink>
    </w:p>
    <w:p w:rsidR="00030A18" w:rsidRPr="00030A18" w:rsidRDefault="00030A18" w:rsidP="00030A18">
      <w:pPr>
        <w:pStyle w:val="a4"/>
        <w:numPr>
          <w:ilvl w:val="0"/>
          <w:numId w:val="1"/>
        </w:numPr>
        <w:rPr>
          <w:sz w:val="28"/>
          <w:szCs w:val="28"/>
        </w:rPr>
      </w:pPr>
      <w:hyperlink r:id="rId6" w:history="1">
        <w:r w:rsidRPr="00030A18">
          <w:rPr>
            <w:rStyle w:val="a5"/>
            <w:sz w:val="28"/>
            <w:szCs w:val="28"/>
          </w:rPr>
          <w:t>https://inkompmusic.ru/?song=Роджерс+–+До+ре+ми+из+мюзикла+Звуки+музыки</w:t>
        </w:r>
      </w:hyperlink>
      <w:bookmarkStart w:id="0" w:name="_GoBack"/>
      <w:bookmarkEnd w:id="0"/>
    </w:p>
    <w:sectPr w:rsidR="00030A18" w:rsidRPr="0003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832DE"/>
    <w:multiLevelType w:val="hybridMultilevel"/>
    <w:tmpl w:val="39A01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02"/>
    <w:rsid w:val="00030A18"/>
    <w:rsid w:val="006F2B68"/>
    <w:rsid w:val="00E9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6D1A"/>
  <w15:chartTrackingRefBased/>
  <w15:docId w15:val="{2EC9DDCC-EB59-4928-A586-AF0BAF7E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A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0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kompmusic.ru/?song=&#1056;&#1086;&#1076;&#1078;&#1077;&#1088;&#1089;+&#8211;+&#1044;&#1086;+&#1088;&#1077;+&#1084;&#1080;+&#1080;&#1079;+&#1084;&#1102;&#1079;&#1080;&#1082;&#1083;&#1072;+&#1047;&#1074;&#1091;&#1082;&#1080;+&#1084;&#1091;&#1079;&#1099;&#1082;&#1080;" TargetMode="External"/><Relationship Id="rId5" Type="http://schemas.openxmlformats.org/officeDocument/2006/relationships/hyperlink" Target="https://infourok.ru/prezentaciya-k-uroku-muziki-chto-takoe-myuzikl-klass-356826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Company>SPecialiST RePack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2020-04-19T14:02:00Z</dcterms:created>
  <dcterms:modified xsi:type="dcterms:W3CDTF">2020-04-19T14:11:00Z</dcterms:modified>
</cp:coreProperties>
</file>